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4C" w:rsidRDefault="002D2D4C" w:rsidP="00C07842">
      <w:pPr>
        <w:pStyle w:val="Bezmezer1"/>
        <w:jc w:val="center"/>
        <w:rPr>
          <w:b/>
          <w:sz w:val="26"/>
          <w:szCs w:val="26"/>
        </w:rPr>
      </w:pPr>
    </w:p>
    <w:p w:rsidR="008D57BF" w:rsidRPr="003227DD" w:rsidRDefault="008D57BF" w:rsidP="008D57BF">
      <w:pPr>
        <w:pStyle w:val="Bezmezer1"/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Z á p i s  č. </w:t>
      </w:r>
      <w:r>
        <w:rPr>
          <w:b/>
          <w:sz w:val="23"/>
          <w:szCs w:val="23"/>
        </w:rPr>
        <w:t>2</w:t>
      </w:r>
    </w:p>
    <w:p w:rsidR="008D57BF" w:rsidRPr="003227DD" w:rsidRDefault="008D57BF" w:rsidP="008D57BF">
      <w:pPr>
        <w:pStyle w:val="Bezmezer1"/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ze schůze Kontrolní komise Bytového družstva Matěje Kopeckého 512 a 513 </w:t>
      </w:r>
    </w:p>
    <w:p w:rsidR="008D57BF" w:rsidRPr="003227DD" w:rsidRDefault="008D57BF" w:rsidP="008D57BF">
      <w:pPr>
        <w:pStyle w:val="Bezmezer1"/>
        <w:pBdr>
          <w:bottom w:val="single" w:sz="12" w:space="1" w:color="auto"/>
        </w:pBdr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konané dne </w:t>
      </w:r>
      <w:r w:rsidR="007116C1">
        <w:rPr>
          <w:b/>
          <w:sz w:val="23"/>
          <w:szCs w:val="23"/>
        </w:rPr>
        <w:t>21</w:t>
      </w:r>
      <w:r w:rsidRPr="003227DD">
        <w:rPr>
          <w:b/>
          <w:sz w:val="23"/>
          <w:szCs w:val="23"/>
        </w:rPr>
        <w:t>. 0</w:t>
      </w:r>
      <w:r w:rsidR="00D71473">
        <w:rPr>
          <w:b/>
          <w:sz w:val="23"/>
          <w:szCs w:val="23"/>
        </w:rPr>
        <w:t>5</w:t>
      </w:r>
      <w:r w:rsidRPr="003227DD">
        <w:rPr>
          <w:b/>
          <w:sz w:val="23"/>
          <w:szCs w:val="23"/>
        </w:rPr>
        <w:t>. 202</w:t>
      </w:r>
      <w:r w:rsidR="009B4EB3">
        <w:rPr>
          <w:b/>
          <w:sz w:val="23"/>
          <w:szCs w:val="23"/>
        </w:rPr>
        <w:t>4</w:t>
      </w:r>
    </w:p>
    <w:p w:rsidR="008D57BF" w:rsidRDefault="008D57BF" w:rsidP="008D57BF"/>
    <w:p w:rsidR="008D57BF" w:rsidRPr="00D71473" w:rsidRDefault="008D57BF" w:rsidP="008D57BF">
      <w:pPr>
        <w:rPr>
          <w:rFonts w:cstheme="minorHAnsi"/>
        </w:rPr>
      </w:pPr>
      <w:r w:rsidRPr="00D71473">
        <w:rPr>
          <w:rFonts w:cstheme="minorHAnsi"/>
          <w:b/>
          <w:u w:val="single"/>
        </w:rPr>
        <w:t>Program:</w:t>
      </w:r>
      <w:r w:rsidRPr="00D71473">
        <w:rPr>
          <w:rFonts w:cstheme="minorHAnsi"/>
        </w:rPr>
        <w:t xml:space="preserve"> viz text uvedený níže</w:t>
      </w:r>
    </w:p>
    <w:p w:rsidR="008D57BF" w:rsidRDefault="008D57BF" w:rsidP="008D57BF">
      <w:pPr>
        <w:rPr>
          <w:rFonts w:cstheme="minorHAnsi"/>
        </w:rPr>
      </w:pPr>
      <w:r w:rsidRPr="00D71473">
        <w:rPr>
          <w:rFonts w:cstheme="minorHAnsi"/>
        </w:rPr>
        <w:t>Přítomni: Petr Banach, Marcela Černíková, Lukáš Kraus</w:t>
      </w:r>
    </w:p>
    <w:p w:rsidR="00B96DD6" w:rsidRDefault="00B96DD6" w:rsidP="00471C47">
      <w:pPr>
        <w:spacing w:before="240" w:after="0" w:line="240" w:lineRule="auto"/>
        <w:ind w:left="284" w:hanging="284"/>
      </w:pPr>
      <w:r>
        <w:t xml:space="preserve">1) Byly projednány výsledky kontroly celkového hospodaření BD a účetnictví BD za rok 2023 zpracované účetní firmou Tesař.  </w:t>
      </w:r>
    </w:p>
    <w:p w:rsidR="00B96DD6" w:rsidRPr="00142EE3" w:rsidRDefault="00B96DD6" w:rsidP="00471C47">
      <w:pPr>
        <w:spacing w:before="240" w:after="0" w:line="240" w:lineRule="auto"/>
        <w:ind w:left="284" w:hanging="284"/>
        <w:rPr>
          <w:rFonts w:cstheme="minorHAnsi"/>
        </w:rPr>
      </w:pPr>
      <w:r>
        <w:t>2) Bylo jednohlasně dohodnuto, že při této kontrole nebyly zjištěny nedostatky</w:t>
      </w:r>
      <w:r w:rsidRPr="00142EE3">
        <w:t xml:space="preserve"> a hospodaření BD zajišťované představenstvem BD </w:t>
      </w:r>
      <w:r>
        <w:t xml:space="preserve">v roce 2023 </w:t>
      </w:r>
      <w:r w:rsidRPr="00142EE3">
        <w:t>považuj</w:t>
      </w:r>
      <w:r>
        <w:t>í členové kontrolní komise</w:t>
      </w:r>
      <w:r w:rsidRPr="00142EE3">
        <w:t xml:space="preserve"> za vyrovnané, přiměřené a účelné. </w:t>
      </w:r>
      <w:r w:rsidRPr="00142EE3">
        <w:rPr>
          <w:rFonts w:cstheme="minorHAnsi"/>
        </w:rPr>
        <w:t xml:space="preserve">Vzhledem k výše uvedenému nemá </w:t>
      </w:r>
      <w:r>
        <w:rPr>
          <w:rFonts w:cstheme="minorHAnsi"/>
        </w:rPr>
        <w:t>k</w:t>
      </w:r>
      <w:r w:rsidRPr="00142EE3">
        <w:rPr>
          <w:rFonts w:cstheme="minorHAnsi"/>
        </w:rPr>
        <w:t xml:space="preserve">ontrolní komise k hospodaření BD </w:t>
      </w:r>
      <w:r w:rsidR="00D7469F">
        <w:rPr>
          <w:rFonts w:cstheme="minorHAnsi"/>
        </w:rPr>
        <w:br/>
      </w:r>
      <w:r w:rsidRPr="00142EE3">
        <w:rPr>
          <w:rFonts w:cstheme="minorHAnsi"/>
        </w:rPr>
        <w:t>za r. 202</w:t>
      </w:r>
      <w:r>
        <w:rPr>
          <w:rFonts w:cstheme="minorHAnsi"/>
        </w:rPr>
        <w:t>3</w:t>
      </w:r>
      <w:r w:rsidRPr="00142EE3">
        <w:rPr>
          <w:rFonts w:cstheme="minorHAnsi"/>
        </w:rPr>
        <w:t xml:space="preserve"> </w:t>
      </w:r>
      <w:r>
        <w:rPr>
          <w:rFonts w:cstheme="minorHAnsi"/>
        </w:rPr>
        <w:t>výhrady</w:t>
      </w:r>
      <w:r w:rsidRPr="00142EE3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A7046E" w:rsidRPr="00B96DD6" w:rsidRDefault="00CE4F5D" w:rsidP="00471C47">
      <w:pPr>
        <w:spacing w:before="240" w:after="0" w:line="240" w:lineRule="auto"/>
        <w:ind w:left="284" w:hanging="284"/>
        <w:rPr>
          <w:rFonts w:cstheme="minorHAnsi"/>
          <w:strike/>
        </w:rPr>
      </w:pPr>
      <w:r>
        <w:t>3) M</w:t>
      </w:r>
      <w:r w:rsidR="00A7046E">
        <w:t>imořádná pozornost b</w:t>
      </w:r>
      <w:r>
        <w:t>yla</w:t>
      </w:r>
      <w:r w:rsidR="00A7046E">
        <w:t>, ze strany kontrolní komise, zaměřena na kontrolu týkající se správnosti vyúčtování zálohových úhrad za poskytované služby v r. 2023, kter</w:t>
      </w:r>
      <w:r w:rsidR="00152A1D">
        <w:t>ou předložila naše účetní firma Tesař po</w:t>
      </w:r>
      <w:r>
        <w:t>p</w:t>
      </w:r>
      <w:r w:rsidR="00152A1D">
        <w:t xml:space="preserve">rvé zpracovanou novým systémem Domsys, k odsouhlasení. Provedenou kontrolou bylo zjištěno několik nesrovnalostí, které byly po projednání na schůzi představenstva předány firmě Tesař </w:t>
      </w:r>
      <w:r>
        <w:t>s požadavkem na jejich zapracování do konečného vyúčtování.</w:t>
      </w:r>
      <w:r w:rsidR="00152A1D">
        <w:t xml:space="preserve"> </w:t>
      </w:r>
    </w:p>
    <w:p w:rsidR="00753DEA" w:rsidRPr="00D71473" w:rsidRDefault="00A34F86" w:rsidP="00471C47">
      <w:pPr>
        <w:pStyle w:val="Odstavecseseznamem1"/>
        <w:spacing w:before="240" w:after="0" w:line="240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="00753DEA" w:rsidRPr="00D71473">
        <w:rPr>
          <w:rFonts w:asciiTheme="minorHAnsi" w:hAnsiTheme="minorHAnsi" w:cstheme="minorHAnsi"/>
          <w:sz w:val="22"/>
        </w:rPr>
        <w:t xml:space="preserve">) Bylo </w:t>
      </w:r>
      <w:r w:rsidR="009066AD">
        <w:rPr>
          <w:rFonts w:asciiTheme="minorHAnsi" w:hAnsiTheme="minorHAnsi" w:cstheme="minorHAnsi"/>
          <w:sz w:val="22"/>
        </w:rPr>
        <w:t>projedn</w:t>
      </w:r>
      <w:r>
        <w:rPr>
          <w:rFonts w:asciiTheme="minorHAnsi" w:hAnsiTheme="minorHAnsi" w:cstheme="minorHAnsi"/>
          <w:sz w:val="22"/>
        </w:rPr>
        <w:t xml:space="preserve">áno a odsouhlaseno </w:t>
      </w:r>
      <w:r w:rsidR="00CE4F5D">
        <w:rPr>
          <w:rFonts w:asciiTheme="minorHAnsi" w:hAnsiTheme="minorHAnsi" w:cstheme="minorHAnsi"/>
          <w:sz w:val="22"/>
        </w:rPr>
        <w:t>zpracované „Stanovisko k</w:t>
      </w:r>
      <w:r w:rsidR="00753DEA" w:rsidRPr="00D71473">
        <w:rPr>
          <w:rFonts w:asciiTheme="minorHAnsi" w:hAnsiTheme="minorHAnsi" w:cstheme="minorHAnsi"/>
          <w:sz w:val="22"/>
        </w:rPr>
        <w:t>ontrolní komise BD k účetní závěrce BD za rok 202</w:t>
      </w:r>
      <w:r w:rsidR="00CE4F5D">
        <w:rPr>
          <w:rFonts w:asciiTheme="minorHAnsi" w:hAnsiTheme="minorHAnsi" w:cstheme="minorHAnsi"/>
          <w:sz w:val="22"/>
        </w:rPr>
        <w:t>3“, které</w:t>
      </w:r>
      <w:r w:rsidR="00753DEA" w:rsidRPr="00D71473">
        <w:rPr>
          <w:rFonts w:asciiTheme="minorHAnsi" w:hAnsiTheme="minorHAnsi" w:cstheme="minorHAnsi"/>
          <w:sz w:val="22"/>
        </w:rPr>
        <w:t xml:space="preserve"> bude</w:t>
      </w:r>
      <w:r>
        <w:rPr>
          <w:rFonts w:asciiTheme="minorHAnsi" w:hAnsiTheme="minorHAnsi" w:cstheme="minorHAnsi"/>
          <w:sz w:val="22"/>
        </w:rPr>
        <w:t>,</w:t>
      </w:r>
      <w:r w:rsidR="00753DEA" w:rsidRPr="00D7147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za kontrolní komisi BD, </w:t>
      </w:r>
      <w:r w:rsidR="00753DEA" w:rsidRPr="00D71473">
        <w:rPr>
          <w:rFonts w:asciiTheme="minorHAnsi" w:hAnsiTheme="minorHAnsi" w:cstheme="minorHAnsi"/>
          <w:sz w:val="22"/>
        </w:rPr>
        <w:t>přednesen</w:t>
      </w:r>
      <w:r w:rsidR="00CE4F5D">
        <w:rPr>
          <w:rFonts w:asciiTheme="minorHAnsi" w:hAnsiTheme="minorHAnsi" w:cstheme="minorHAnsi"/>
          <w:sz w:val="22"/>
        </w:rPr>
        <w:t>o</w:t>
      </w:r>
      <w:r w:rsidR="00753DEA" w:rsidRPr="00D71473">
        <w:rPr>
          <w:rFonts w:asciiTheme="minorHAnsi" w:hAnsiTheme="minorHAnsi" w:cstheme="minorHAnsi"/>
          <w:sz w:val="22"/>
        </w:rPr>
        <w:t xml:space="preserve"> na VČS konané dne </w:t>
      </w:r>
      <w:r w:rsidR="00CE4F5D">
        <w:rPr>
          <w:rFonts w:asciiTheme="minorHAnsi" w:hAnsiTheme="minorHAnsi" w:cstheme="minorHAnsi"/>
          <w:sz w:val="22"/>
        </w:rPr>
        <w:t>6</w:t>
      </w:r>
      <w:r w:rsidR="00753DEA" w:rsidRPr="00D71473">
        <w:rPr>
          <w:rFonts w:asciiTheme="minorHAnsi" w:hAnsiTheme="minorHAnsi" w:cstheme="minorHAnsi"/>
          <w:sz w:val="22"/>
        </w:rPr>
        <w:t>. 6. 202</w:t>
      </w:r>
      <w:r w:rsidR="00CE4F5D">
        <w:rPr>
          <w:rFonts w:asciiTheme="minorHAnsi" w:hAnsiTheme="minorHAnsi" w:cstheme="minorHAnsi"/>
          <w:sz w:val="22"/>
        </w:rPr>
        <w:t>4</w:t>
      </w:r>
      <w:r w:rsidR="00753DEA" w:rsidRPr="00D71473">
        <w:rPr>
          <w:rFonts w:asciiTheme="minorHAnsi" w:hAnsiTheme="minorHAnsi" w:cstheme="minorHAnsi"/>
          <w:sz w:val="22"/>
        </w:rPr>
        <w:t>.</w:t>
      </w:r>
    </w:p>
    <w:p w:rsidR="00753DEA" w:rsidRPr="00D71473" w:rsidRDefault="0006679C" w:rsidP="00753DEA">
      <w:pPr>
        <w:pStyle w:val="Odstavecseseznamem1"/>
        <w:spacing w:beforeLines="60" w:before="144" w:after="0" w:line="24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u w:val="single"/>
        </w:rPr>
        <w:t>Znění „Stanoviska kontrolní komise</w:t>
      </w:r>
      <w:r w:rsidR="00753DEA" w:rsidRPr="00D71473">
        <w:rPr>
          <w:rFonts w:asciiTheme="minorHAnsi" w:hAnsiTheme="minorHAnsi" w:cstheme="minorHAnsi"/>
          <w:sz w:val="22"/>
          <w:u w:val="single"/>
        </w:rPr>
        <w:t xml:space="preserve"> k účetní závěrce</w:t>
      </w:r>
      <w:r>
        <w:rPr>
          <w:rFonts w:asciiTheme="minorHAnsi" w:hAnsiTheme="minorHAnsi" w:cstheme="minorHAnsi"/>
          <w:sz w:val="22"/>
          <w:u w:val="single"/>
        </w:rPr>
        <w:t xml:space="preserve"> BD za rok 2023“</w:t>
      </w:r>
      <w:r w:rsidR="00753DEA" w:rsidRPr="00D71473">
        <w:rPr>
          <w:rFonts w:asciiTheme="minorHAnsi" w:hAnsiTheme="minorHAnsi" w:cstheme="minorHAnsi"/>
          <w:sz w:val="22"/>
        </w:rPr>
        <w:t>:</w:t>
      </w:r>
    </w:p>
    <w:p w:rsidR="00EA0D41" w:rsidRPr="00EA0D41" w:rsidRDefault="00EA0D41" w:rsidP="00EA0D41">
      <w:pPr>
        <w:spacing w:before="60" w:after="0" w:line="240" w:lineRule="auto"/>
        <w:rPr>
          <w:rFonts w:cstheme="minorHAnsi"/>
          <w:i/>
        </w:rPr>
      </w:pPr>
      <w:r w:rsidRPr="00EA0D41">
        <w:rPr>
          <w:rFonts w:cstheme="minorHAnsi"/>
          <w:i/>
        </w:rPr>
        <w:t xml:space="preserve">Při formulaci tohoto písemně zpracovaného stanoviska k účetní závěrce BD za rok 2023, členové kontrolní komise vycházejí z celoročně prováděných kontrol, podrobně zaměřených do oblastí týkajících se hospodaření a vedení účetnictví našeho BD. </w:t>
      </w:r>
    </w:p>
    <w:p w:rsidR="00EA0D41" w:rsidRPr="00EA0D41" w:rsidRDefault="00EA0D41" w:rsidP="00EA0D41">
      <w:pPr>
        <w:spacing w:after="0" w:line="240" w:lineRule="auto"/>
        <w:rPr>
          <w:rFonts w:cstheme="minorHAnsi"/>
          <w:i/>
        </w:rPr>
      </w:pPr>
      <w:r w:rsidRPr="00EA0D41">
        <w:rPr>
          <w:rFonts w:cstheme="minorHAnsi"/>
          <w:i/>
        </w:rPr>
        <w:t>Kontrolní komise na základě těchto kontrol dospěla na své schůzi konané dne 21. 5. 2024 k níže uvedenému stanovisku</w:t>
      </w:r>
      <w:r>
        <w:rPr>
          <w:rFonts w:cstheme="minorHAnsi"/>
          <w:i/>
        </w:rPr>
        <w:t>:</w:t>
      </w:r>
      <w:r w:rsidRPr="00EA0D41">
        <w:rPr>
          <w:rFonts w:cstheme="minorHAnsi"/>
          <w:i/>
        </w:rPr>
        <w:t xml:space="preserve"> </w:t>
      </w:r>
    </w:p>
    <w:p w:rsidR="00EA0D41" w:rsidRPr="00EA0D41" w:rsidRDefault="00EA0D41" w:rsidP="00EA0D41">
      <w:pPr>
        <w:spacing w:after="0" w:line="240" w:lineRule="auto"/>
        <w:ind w:left="142" w:hanging="142"/>
        <w:rPr>
          <w:rFonts w:cstheme="minorHAnsi"/>
          <w:i/>
        </w:rPr>
      </w:pPr>
      <w:r>
        <w:rPr>
          <w:rFonts w:cstheme="minorHAnsi"/>
          <w:i/>
        </w:rPr>
        <w:t xml:space="preserve">- </w:t>
      </w:r>
      <w:r w:rsidRPr="00EA0D41">
        <w:rPr>
          <w:rFonts w:cstheme="minorHAnsi"/>
          <w:i/>
        </w:rPr>
        <w:t>Činnosti ovlivňující veškeré hospodaření našeho bytového družstva, jsou představenstvem BD vykonávány v souladu s platnou legislativou</w:t>
      </w:r>
      <w:r>
        <w:rPr>
          <w:rFonts w:cstheme="minorHAnsi"/>
          <w:i/>
        </w:rPr>
        <w:t xml:space="preserve"> </w:t>
      </w:r>
      <w:r w:rsidRPr="00EA0D41">
        <w:rPr>
          <w:rFonts w:cstheme="minorHAnsi"/>
          <w:i/>
        </w:rPr>
        <w:t xml:space="preserve">a v souladu s potřebami BD. Hospodaření považujeme tedy za vyrovnané, přiměřené a účelné. </w:t>
      </w:r>
    </w:p>
    <w:p w:rsidR="00EA0D41" w:rsidRPr="00EA0D41" w:rsidRDefault="00EA0D41" w:rsidP="00EA0D41">
      <w:pPr>
        <w:spacing w:after="0" w:line="240" w:lineRule="auto"/>
        <w:ind w:left="142" w:hanging="142"/>
        <w:rPr>
          <w:rFonts w:cstheme="minorHAnsi"/>
          <w:bCs/>
          <w:i/>
        </w:rPr>
      </w:pPr>
      <w:r>
        <w:rPr>
          <w:rFonts w:cstheme="minorHAnsi"/>
          <w:i/>
        </w:rPr>
        <w:t xml:space="preserve">- </w:t>
      </w:r>
      <w:r w:rsidRPr="00EA0D41">
        <w:rPr>
          <w:rFonts w:cstheme="minorHAnsi"/>
          <w:i/>
        </w:rPr>
        <w:t xml:space="preserve">Pokud jde o oblast účetnictví BD, je vedeno přesně, úplně a kladný </w:t>
      </w:r>
      <w:r w:rsidRPr="00EA0D41">
        <w:rPr>
          <w:rFonts w:cstheme="minorHAnsi"/>
          <w:bCs/>
          <w:i/>
        </w:rPr>
        <w:t xml:space="preserve">hospodářský výsledek roku 2023, ve výši </w:t>
      </w:r>
      <w:r w:rsidRPr="00EA0D41">
        <w:rPr>
          <w:rFonts w:cstheme="minorHAnsi"/>
          <w:i/>
        </w:rPr>
        <w:t xml:space="preserve">86 516,39 Kč, </w:t>
      </w:r>
      <w:r w:rsidRPr="00EA0D41">
        <w:rPr>
          <w:rFonts w:cstheme="minorHAnsi"/>
          <w:bCs/>
          <w:i/>
        </w:rPr>
        <w:t>odpovídá dané skutečnosti.</w:t>
      </w:r>
    </w:p>
    <w:p w:rsidR="00EA0D41" w:rsidRPr="00EA0D41" w:rsidRDefault="00EA0D41" w:rsidP="00EA0D41">
      <w:pPr>
        <w:spacing w:after="0" w:line="240" w:lineRule="auto"/>
        <w:rPr>
          <w:rFonts w:cstheme="minorHAnsi"/>
          <w:i/>
        </w:rPr>
      </w:pPr>
      <w:r w:rsidRPr="00EA0D41">
        <w:rPr>
          <w:rFonts w:cstheme="minorHAnsi"/>
          <w:i/>
        </w:rPr>
        <w:t xml:space="preserve">Vzhledem k výše uvedenému, nemá kontrolní komise k hospodaření a vedení účetnictví BD za r. 2023 připomínky a po projednání zpracované účetní závěrky za rok 2023 ve svém stanovisku VČS </w:t>
      </w:r>
      <w:r w:rsidRPr="00EA0D41">
        <w:rPr>
          <w:rFonts w:cstheme="minorHAnsi"/>
          <w:b/>
          <w:i/>
        </w:rPr>
        <w:t>doporučuje:</w:t>
      </w:r>
      <w:r w:rsidRPr="00EA0D41">
        <w:rPr>
          <w:rFonts w:cstheme="minorHAnsi"/>
          <w:i/>
        </w:rPr>
        <w:t xml:space="preserve"> </w:t>
      </w:r>
    </w:p>
    <w:p w:rsidR="00EA0D41" w:rsidRPr="00EA0D41" w:rsidRDefault="00EA0D41" w:rsidP="00EA0D41">
      <w:pPr>
        <w:spacing w:before="60" w:after="0" w:line="240" w:lineRule="auto"/>
        <w:ind w:left="284" w:hanging="284"/>
        <w:rPr>
          <w:rFonts w:cstheme="minorHAnsi"/>
          <w:i/>
        </w:rPr>
      </w:pPr>
      <w:r w:rsidRPr="00EA0D41">
        <w:rPr>
          <w:rFonts w:cstheme="minorHAnsi"/>
          <w:i/>
        </w:rPr>
        <w:t xml:space="preserve">1) </w:t>
      </w:r>
      <w:r w:rsidRPr="00EA0D41">
        <w:rPr>
          <w:rFonts w:cstheme="minorHAnsi"/>
          <w:b/>
          <w:i/>
        </w:rPr>
        <w:t xml:space="preserve">schválit </w:t>
      </w:r>
      <w:r w:rsidRPr="00EA0D41">
        <w:rPr>
          <w:rFonts w:cstheme="minorHAnsi"/>
          <w:i/>
        </w:rPr>
        <w:t>předloženou účetní závěrku našeho BD za rok 2023</w:t>
      </w:r>
    </w:p>
    <w:p w:rsidR="00EA0D41" w:rsidRPr="00EA0D41" w:rsidRDefault="00EA0D41" w:rsidP="00EA0D41">
      <w:pPr>
        <w:spacing w:after="0" w:line="240" w:lineRule="auto"/>
        <w:ind w:left="284" w:hanging="284"/>
        <w:rPr>
          <w:rFonts w:cstheme="minorHAnsi"/>
          <w:i/>
        </w:rPr>
      </w:pPr>
      <w:r w:rsidRPr="00EA0D41">
        <w:rPr>
          <w:rFonts w:cstheme="minorHAnsi"/>
          <w:i/>
        </w:rPr>
        <w:t xml:space="preserve">2) </w:t>
      </w:r>
      <w:r w:rsidRPr="00EA0D41">
        <w:rPr>
          <w:rFonts w:cstheme="minorHAnsi"/>
          <w:b/>
          <w:i/>
        </w:rPr>
        <w:t>odsouhlasit</w:t>
      </w:r>
      <w:r w:rsidRPr="00EA0D41">
        <w:rPr>
          <w:rFonts w:cstheme="minorHAnsi"/>
          <w:i/>
        </w:rPr>
        <w:t>, aby dosažený zisk z hospodaření BD za rok 2023 ve výši 86 516,39 Kč, byl použit ke krytí případných budoucích ztrát v následných obdobích.</w:t>
      </w:r>
    </w:p>
    <w:p w:rsidR="007116C1" w:rsidRDefault="007116C1" w:rsidP="00471C47">
      <w:pPr>
        <w:spacing w:before="240" w:after="0" w:line="240" w:lineRule="auto"/>
        <w:ind w:left="284" w:hanging="284"/>
      </w:pPr>
      <w:r>
        <w:t xml:space="preserve">5) Členové </w:t>
      </w:r>
      <w:r w:rsidR="00471C47">
        <w:t>kontrolní komise</w:t>
      </w:r>
      <w:r>
        <w:t xml:space="preserve"> se dohodli na zaměření kontrol pro období 3. čtvrtletí roku 2024. Další schůze </w:t>
      </w:r>
      <w:r w:rsidR="007B34F7">
        <w:t>kontrolní komise</w:t>
      </w:r>
      <w:r>
        <w:t xml:space="preserve"> </w:t>
      </w:r>
      <w:r w:rsidRPr="00B07632">
        <w:t xml:space="preserve">se uskuteční </w:t>
      </w:r>
      <w:r>
        <w:t>v měsíci říjnu 2024, přičemž o</w:t>
      </w:r>
      <w:r w:rsidRPr="00B07632">
        <w:t xml:space="preserve">perativní schůzky </w:t>
      </w:r>
      <w:r>
        <w:t xml:space="preserve">kontrolní komise </w:t>
      </w:r>
      <w:r w:rsidRPr="00B07632">
        <w:t>budou svolávány dle potřeb</w:t>
      </w:r>
      <w:r>
        <w:t>y.</w:t>
      </w:r>
    </w:p>
    <w:p w:rsidR="007116C1" w:rsidRPr="00D71473" w:rsidRDefault="007116C1" w:rsidP="007116C1">
      <w:pPr>
        <w:pStyle w:val="Bezmezer"/>
        <w:rPr>
          <w:rFonts w:cstheme="minorHAnsi"/>
        </w:rPr>
      </w:pPr>
    </w:p>
    <w:p w:rsidR="007116C1" w:rsidRDefault="007116C1" w:rsidP="007116C1">
      <w:pPr>
        <w:pStyle w:val="Bezmezer"/>
        <w:rPr>
          <w:rFonts w:cstheme="minorHAnsi"/>
          <w:i/>
        </w:rPr>
      </w:pPr>
    </w:p>
    <w:p w:rsidR="007116C1" w:rsidRDefault="007116C1" w:rsidP="007116C1">
      <w:pPr>
        <w:pStyle w:val="Bezmezer"/>
      </w:pPr>
      <w:r w:rsidRPr="00B07632">
        <w:t>Zapsala: Marcela Černíková</w:t>
      </w:r>
    </w:p>
    <w:p w:rsidR="009066AD" w:rsidRPr="00770CF7" w:rsidRDefault="007116C1" w:rsidP="007116C1">
      <w:pPr>
        <w:pStyle w:val="Bezmezer"/>
        <w:rPr>
          <w:rFonts w:cstheme="minorHAnsi"/>
          <w:i/>
        </w:rPr>
      </w:pPr>
      <w:r w:rsidRPr="00B07632">
        <w:t xml:space="preserve">Dne:  </w:t>
      </w:r>
      <w:r w:rsidR="00CA3F82">
        <w:t>21</w:t>
      </w:r>
      <w:r w:rsidRPr="00B07632">
        <w:t xml:space="preserve">. </w:t>
      </w:r>
      <w:r>
        <w:t>05</w:t>
      </w:r>
      <w:r w:rsidRPr="00B07632">
        <w:t>. 202</w:t>
      </w:r>
      <w:r>
        <w:t>4</w:t>
      </w:r>
      <w:r w:rsidRPr="00B07632">
        <w:t xml:space="preserve">    </w:t>
      </w:r>
      <w:r w:rsidR="009066AD" w:rsidRPr="00770CF7">
        <w:rPr>
          <w:rFonts w:cstheme="minorHAnsi"/>
          <w:i/>
        </w:rPr>
        <w:t xml:space="preserve"> </w:t>
      </w:r>
    </w:p>
    <w:p w:rsidR="00F10C61" w:rsidRPr="00EA0D41" w:rsidRDefault="00F10C61" w:rsidP="0006679C">
      <w:pPr>
        <w:pStyle w:val="Odstavecseseznamem1"/>
        <w:spacing w:before="6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:rsidR="00CA3F82" w:rsidRPr="00B07632" w:rsidRDefault="00CA3F82" w:rsidP="00CA3F82">
      <w:pPr>
        <w:pStyle w:val="Bezmezer"/>
      </w:pPr>
      <w:r>
        <w:t xml:space="preserve">                                                                                            </w:t>
      </w:r>
      <w:r w:rsidRPr="00B07632">
        <w:t xml:space="preserve">    -------------------------------------------------</w:t>
      </w:r>
    </w:p>
    <w:p w:rsidR="00CA3F82" w:rsidRPr="00B07632" w:rsidRDefault="00CA3F82" w:rsidP="00CA3F82">
      <w:pPr>
        <w:pStyle w:val="Bezmezer"/>
      </w:pPr>
      <w:r w:rsidRPr="00B07632">
        <w:tab/>
        <w:t xml:space="preserve">                                                                                        </w:t>
      </w:r>
      <w:r>
        <w:t xml:space="preserve"> </w:t>
      </w:r>
      <w:r w:rsidRPr="00B07632">
        <w:t xml:space="preserve">   </w:t>
      </w:r>
      <w:r>
        <w:t xml:space="preserve"> </w:t>
      </w:r>
      <w:r w:rsidRPr="00B07632">
        <w:t xml:space="preserve"> </w:t>
      </w:r>
      <w:r>
        <w:t xml:space="preserve">  </w:t>
      </w:r>
      <w:r w:rsidRPr="00B07632">
        <w:t xml:space="preserve">    </w:t>
      </w:r>
      <w:r>
        <w:t xml:space="preserve">Ing. </w:t>
      </w:r>
      <w:r w:rsidRPr="00B07632">
        <w:t>Petr Banach</w:t>
      </w:r>
    </w:p>
    <w:p w:rsidR="0006679C" w:rsidRDefault="00CA3F82" w:rsidP="00EA0D41">
      <w:pPr>
        <w:pStyle w:val="Bezmezer"/>
        <w:rPr>
          <w:rFonts w:eastAsia="Times New Roman" w:cstheme="minorHAnsi"/>
          <w:i/>
          <w:lang w:eastAsia="cs-CZ"/>
        </w:rPr>
      </w:pPr>
      <w:r w:rsidRPr="00B07632">
        <w:t xml:space="preserve">                                                                                      </w:t>
      </w:r>
      <w:r>
        <w:t xml:space="preserve">  </w:t>
      </w:r>
      <w:r w:rsidRPr="00B07632">
        <w:t xml:space="preserve">           předseda kontrolní komise </w:t>
      </w:r>
      <w:r>
        <w:t>BD v. r.</w:t>
      </w:r>
      <w:bookmarkStart w:id="0" w:name="_GoBack"/>
      <w:bookmarkEnd w:id="0"/>
    </w:p>
    <w:sectPr w:rsidR="0006679C" w:rsidSect="00EA0D41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42"/>
    <w:rsid w:val="00055107"/>
    <w:rsid w:val="0006679C"/>
    <w:rsid w:val="000770DE"/>
    <w:rsid w:val="00142EE3"/>
    <w:rsid w:val="00145563"/>
    <w:rsid w:val="00152A1D"/>
    <w:rsid w:val="001B6DCE"/>
    <w:rsid w:val="001D2B99"/>
    <w:rsid w:val="001D5F68"/>
    <w:rsid w:val="0021079A"/>
    <w:rsid w:val="00225263"/>
    <w:rsid w:val="00235DBA"/>
    <w:rsid w:val="002411D0"/>
    <w:rsid w:val="00246960"/>
    <w:rsid w:val="00296C98"/>
    <w:rsid w:val="002D2D4C"/>
    <w:rsid w:val="003227DD"/>
    <w:rsid w:val="0034592D"/>
    <w:rsid w:val="003A64B9"/>
    <w:rsid w:val="003B3D00"/>
    <w:rsid w:val="003E271D"/>
    <w:rsid w:val="0042412C"/>
    <w:rsid w:val="00425DA1"/>
    <w:rsid w:val="00471C47"/>
    <w:rsid w:val="004B2558"/>
    <w:rsid w:val="004D20BB"/>
    <w:rsid w:val="004E6AAB"/>
    <w:rsid w:val="00510120"/>
    <w:rsid w:val="0051755E"/>
    <w:rsid w:val="005532B0"/>
    <w:rsid w:val="0056120E"/>
    <w:rsid w:val="006249FF"/>
    <w:rsid w:val="00697EFA"/>
    <w:rsid w:val="006B63AF"/>
    <w:rsid w:val="00706714"/>
    <w:rsid w:val="007116C1"/>
    <w:rsid w:val="00753DEA"/>
    <w:rsid w:val="00770CF7"/>
    <w:rsid w:val="0078726C"/>
    <w:rsid w:val="007B34F7"/>
    <w:rsid w:val="007C20E3"/>
    <w:rsid w:val="007D2723"/>
    <w:rsid w:val="007E61C9"/>
    <w:rsid w:val="008270C0"/>
    <w:rsid w:val="00847C8D"/>
    <w:rsid w:val="0089615A"/>
    <w:rsid w:val="008D57BF"/>
    <w:rsid w:val="008E1717"/>
    <w:rsid w:val="008F0A49"/>
    <w:rsid w:val="009066AD"/>
    <w:rsid w:val="009B4EB3"/>
    <w:rsid w:val="00A129E8"/>
    <w:rsid w:val="00A34F86"/>
    <w:rsid w:val="00A62DC1"/>
    <w:rsid w:val="00A7046E"/>
    <w:rsid w:val="00AE3760"/>
    <w:rsid w:val="00B17F2E"/>
    <w:rsid w:val="00B96DD6"/>
    <w:rsid w:val="00C07842"/>
    <w:rsid w:val="00C465A1"/>
    <w:rsid w:val="00C5760F"/>
    <w:rsid w:val="00CA3F82"/>
    <w:rsid w:val="00CB1AD4"/>
    <w:rsid w:val="00CC065B"/>
    <w:rsid w:val="00CC1780"/>
    <w:rsid w:val="00CD4C18"/>
    <w:rsid w:val="00CE4F5D"/>
    <w:rsid w:val="00D71473"/>
    <w:rsid w:val="00D7469F"/>
    <w:rsid w:val="00D87FC7"/>
    <w:rsid w:val="00E35FD4"/>
    <w:rsid w:val="00E50188"/>
    <w:rsid w:val="00E508A1"/>
    <w:rsid w:val="00EA0D41"/>
    <w:rsid w:val="00EE3FE3"/>
    <w:rsid w:val="00F10C61"/>
    <w:rsid w:val="00F15659"/>
    <w:rsid w:val="00F57484"/>
    <w:rsid w:val="00FA6160"/>
    <w:rsid w:val="00FB2CD8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BF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271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7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271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76A55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76A55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71D"/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271D"/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271D"/>
    <w:rPr>
      <w:rFonts w:eastAsiaTheme="majorEastAsia" w:cstheme="majorBidi"/>
      <w:b/>
      <w:bCs/>
      <w:color w:val="676A55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271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271D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271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271D"/>
    <w:rPr>
      <w:rFonts w:asciiTheme="majorHAnsi" w:eastAsiaTheme="majorEastAsia" w:hAnsiTheme="majorHAnsi" w:cstheme="majorBidi"/>
      <w:i/>
      <w:iCs/>
      <w:color w:val="676A55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271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271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271D"/>
    <w:pPr>
      <w:spacing w:after="0" w:line="240" w:lineRule="auto"/>
    </w:pPr>
    <w:rPr>
      <w:rFonts w:ascii="Times New Roman" w:eastAsiaTheme="minorEastAsia" w:hAnsi="Times New Roman"/>
      <w:b/>
      <w:bCs/>
      <w:smallCaps/>
      <w:color w:val="676A55" w:themeColor="text2"/>
      <w:spacing w:val="6"/>
      <w:sz w:val="24"/>
      <w:szCs w:val="18"/>
      <w:lang w:eastAsia="cs-CZ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E271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3E271D"/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271D"/>
    <w:pPr>
      <w:numPr>
        <w:ilvl w:val="1"/>
      </w:numPr>
      <w:spacing w:after="0" w:line="240" w:lineRule="auto"/>
    </w:pPr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3E271D"/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qFormat/>
    <w:rsid w:val="003E271D"/>
    <w:rPr>
      <w:b/>
      <w:bCs/>
      <w:color w:val="777B62" w:themeColor="text2" w:themeTint="E6"/>
    </w:rPr>
  </w:style>
  <w:style w:type="character" w:styleId="Zvraznn">
    <w:name w:val="Emphasis"/>
    <w:basedOn w:val="Standardnpsmoodstavce"/>
    <w:uiPriority w:val="20"/>
    <w:qFormat/>
    <w:rsid w:val="003E271D"/>
    <w:rPr>
      <w:b w:val="0"/>
      <w:i/>
      <w:iCs/>
      <w:color w:val="676A55" w:themeColor="text2"/>
    </w:rPr>
  </w:style>
  <w:style w:type="paragraph" w:styleId="Bezmezer">
    <w:name w:val="No Spacing"/>
    <w:link w:val="BezmezerChar"/>
    <w:uiPriority w:val="1"/>
    <w:qFormat/>
    <w:rsid w:val="003E271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E271D"/>
  </w:style>
  <w:style w:type="paragraph" w:styleId="Odstavecseseznamem">
    <w:name w:val="List Paragraph"/>
    <w:basedOn w:val="Normln"/>
    <w:uiPriority w:val="34"/>
    <w:qFormat/>
    <w:rsid w:val="003E271D"/>
    <w:pPr>
      <w:spacing w:after="0" w:line="240" w:lineRule="auto"/>
      <w:ind w:left="720" w:hanging="288"/>
      <w:contextualSpacing/>
    </w:pPr>
    <w:rPr>
      <w:rFonts w:ascii="Times New Roman" w:hAnsi="Times New Roman"/>
      <w:color w:val="676A55" w:themeColor="text2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3E271D"/>
    <w:pPr>
      <w:pBdr>
        <w:left w:val="single" w:sz="48" w:space="13" w:color="72A37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3E271D"/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271D"/>
    <w:pPr>
      <w:pBdr>
        <w:left w:val="single" w:sz="48" w:space="13" w:color="B0CCB0" w:themeColor="accent2"/>
      </w:pBdr>
      <w:spacing w:before="240" w:after="120" w:line="300" w:lineRule="auto"/>
    </w:pPr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271D"/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3E271D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3E271D"/>
    <w:rPr>
      <w:b/>
      <w:bCs/>
      <w:i/>
      <w:iCs/>
      <w:color w:val="676A55" w:themeColor="text2"/>
    </w:rPr>
  </w:style>
  <w:style w:type="character" w:styleId="Odkazjemn">
    <w:name w:val="Subtle Reference"/>
    <w:basedOn w:val="Standardnpsmoodstavce"/>
    <w:uiPriority w:val="31"/>
    <w:qFormat/>
    <w:rsid w:val="003E271D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3E271D"/>
    <w:rPr>
      <w:rFonts w:asciiTheme="minorHAnsi" w:hAnsiTheme="minorHAnsi"/>
      <w:b/>
      <w:bCs/>
      <w:smallCaps/>
      <w:color w:val="676A55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3E271D"/>
    <w:rPr>
      <w:rFonts w:asciiTheme="majorHAnsi" w:hAnsiTheme="majorHAnsi"/>
      <w:b/>
      <w:bCs/>
      <w:caps w:val="0"/>
      <w:smallCaps/>
      <w:color w:val="676A55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271D"/>
    <w:pPr>
      <w:spacing w:before="480" w:line="264" w:lineRule="auto"/>
      <w:outlineLvl w:val="9"/>
    </w:pPr>
    <w:rPr>
      <w:b/>
      <w:lang w:eastAsia="cs-CZ"/>
    </w:rPr>
  </w:style>
  <w:style w:type="paragraph" w:customStyle="1" w:styleId="Bezmezer1">
    <w:name w:val="Bez mezer1"/>
    <w:rsid w:val="00C0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rsid w:val="000770DE"/>
    <w:pPr>
      <w:ind w:left="720"/>
    </w:pPr>
    <w:rPr>
      <w:rFonts w:ascii="Arial" w:eastAsia="Calibri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BF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271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7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271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76A55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76A55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71D"/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271D"/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271D"/>
    <w:rPr>
      <w:rFonts w:eastAsiaTheme="majorEastAsia" w:cstheme="majorBidi"/>
      <w:b/>
      <w:bCs/>
      <w:color w:val="676A55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271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271D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271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271D"/>
    <w:rPr>
      <w:rFonts w:asciiTheme="majorHAnsi" w:eastAsiaTheme="majorEastAsia" w:hAnsiTheme="majorHAnsi" w:cstheme="majorBidi"/>
      <w:i/>
      <w:iCs/>
      <w:color w:val="676A55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271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271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271D"/>
    <w:pPr>
      <w:spacing w:after="0" w:line="240" w:lineRule="auto"/>
    </w:pPr>
    <w:rPr>
      <w:rFonts w:ascii="Times New Roman" w:eastAsiaTheme="minorEastAsia" w:hAnsi="Times New Roman"/>
      <w:b/>
      <w:bCs/>
      <w:smallCaps/>
      <w:color w:val="676A55" w:themeColor="text2"/>
      <w:spacing w:val="6"/>
      <w:sz w:val="24"/>
      <w:szCs w:val="18"/>
      <w:lang w:eastAsia="cs-CZ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E271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3E271D"/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271D"/>
    <w:pPr>
      <w:numPr>
        <w:ilvl w:val="1"/>
      </w:numPr>
      <w:spacing w:after="0" w:line="240" w:lineRule="auto"/>
    </w:pPr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3E271D"/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qFormat/>
    <w:rsid w:val="003E271D"/>
    <w:rPr>
      <w:b/>
      <w:bCs/>
      <w:color w:val="777B62" w:themeColor="text2" w:themeTint="E6"/>
    </w:rPr>
  </w:style>
  <w:style w:type="character" w:styleId="Zvraznn">
    <w:name w:val="Emphasis"/>
    <w:basedOn w:val="Standardnpsmoodstavce"/>
    <w:uiPriority w:val="20"/>
    <w:qFormat/>
    <w:rsid w:val="003E271D"/>
    <w:rPr>
      <w:b w:val="0"/>
      <w:i/>
      <w:iCs/>
      <w:color w:val="676A55" w:themeColor="text2"/>
    </w:rPr>
  </w:style>
  <w:style w:type="paragraph" w:styleId="Bezmezer">
    <w:name w:val="No Spacing"/>
    <w:link w:val="BezmezerChar"/>
    <w:uiPriority w:val="1"/>
    <w:qFormat/>
    <w:rsid w:val="003E271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E271D"/>
  </w:style>
  <w:style w:type="paragraph" w:styleId="Odstavecseseznamem">
    <w:name w:val="List Paragraph"/>
    <w:basedOn w:val="Normln"/>
    <w:uiPriority w:val="34"/>
    <w:qFormat/>
    <w:rsid w:val="003E271D"/>
    <w:pPr>
      <w:spacing w:after="0" w:line="240" w:lineRule="auto"/>
      <w:ind w:left="720" w:hanging="288"/>
      <w:contextualSpacing/>
    </w:pPr>
    <w:rPr>
      <w:rFonts w:ascii="Times New Roman" w:hAnsi="Times New Roman"/>
      <w:color w:val="676A55" w:themeColor="text2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3E271D"/>
    <w:pPr>
      <w:pBdr>
        <w:left w:val="single" w:sz="48" w:space="13" w:color="72A37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3E271D"/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271D"/>
    <w:pPr>
      <w:pBdr>
        <w:left w:val="single" w:sz="48" w:space="13" w:color="B0CCB0" w:themeColor="accent2"/>
      </w:pBdr>
      <w:spacing w:before="240" w:after="120" w:line="300" w:lineRule="auto"/>
    </w:pPr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271D"/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3E271D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3E271D"/>
    <w:rPr>
      <w:b/>
      <w:bCs/>
      <w:i/>
      <w:iCs/>
      <w:color w:val="676A55" w:themeColor="text2"/>
    </w:rPr>
  </w:style>
  <w:style w:type="character" w:styleId="Odkazjemn">
    <w:name w:val="Subtle Reference"/>
    <w:basedOn w:val="Standardnpsmoodstavce"/>
    <w:uiPriority w:val="31"/>
    <w:qFormat/>
    <w:rsid w:val="003E271D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3E271D"/>
    <w:rPr>
      <w:rFonts w:asciiTheme="minorHAnsi" w:hAnsiTheme="minorHAnsi"/>
      <w:b/>
      <w:bCs/>
      <w:smallCaps/>
      <w:color w:val="676A55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3E271D"/>
    <w:rPr>
      <w:rFonts w:asciiTheme="majorHAnsi" w:hAnsiTheme="majorHAnsi"/>
      <w:b/>
      <w:bCs/>
      <w:caps w:val="0"/>
      <w:smallCaps/>
      <w:color w:val="676A55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271D"/>
    <w:pPr>
      <w:spacing w:before="480" w:line="264" w:lineRule="auto"/>
      <w:outlineLvl w:val="9"/>
    </w:pPr>
    <w:rPr>
      <w:b/>
      <w:lang w:eastAsia="cs-CZ"/>
    </w:rPr>
  </w:style>
  <w:style w:type="paragraph" w:customStyle="1" w:styleId="Bezmezer1">
    <w:name w:val="Bez mezer1"/>
    <w:rsid w:val="00C0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rsid w:val="000770DE"/>
    <w:pPr>
      <w:ind w:left="720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Lití písm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Banach</dc:creator>
  <cp:lastModifiedBy>Petr Banach</cp:lastModifiedBy>
  <cp:revision>22</cp:revision>
  <dcterms:created xsi:type="dcterms:W3CDTF">2024-05-22T13:47:00Z</dcterms:created>
  <dcterms:modified xsi:type="dcterms:W3CDTF">2024-06-04T12:00:00Z</dcterms:modified>
</cp:coreProperties>
</file>